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35" w:rsidRDefault="008553B0">
      <w:pPr>
        <w:adjustRightInd w:val="0"/>
        <w:snapToGrid w:val="0"/>
        <w:spacing w:line="600" w:lineRule="exact"/>
        <w:rPr>
          <w:rFonts w:ascii="黑体" w:eastAsia="黑体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附件</w:t>
      </w:r>
      <w:r w:rsidR="009B5FEB">
        <w:rPr>
          <w:rFonts w:ascii="黑体" w:eastAsia="黑体" w:hint="eastAsia"/>
          <w:b w:val="0"/>
          <w:sz w:val="32"/>
          <w:szCs w:val="32"/>
        </w:rPr>
        <w:t>4</w:t>
      </w:r>
      <w:bookmarkStart w:id="0" w:name="_GoBack"/>
      <w:bookmarkEnd w:id="0"/>
    </w:p>
    <w:p w:rsidR="004C0F35" w:rsidRDefault="008553B0">
      <w:pPr>
        <w:spacing w:beforeLines="50" w:before="156" w:afterLines="50" w:after="156" w:line="500" w:lineRule="exact"/>
        <w:jc w:val="center"/>
        <w:rPr>
          <w:rFonts w:ascii="小标宋" w:eastAsia="小标宋" w:hAnsi="小标宋" w:cs="小标宋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卫生专业技术人员免进修学习登记表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460"/>
        <w:gridCol w:w="1780"/>
        <w:gridCol w:w="1440"/>
        <w:gridCol w:w="1260"/>
        <w:gridCol w:w="1260"/>
      </w:tblGrid>
      <w:tr w:rsidR="004C0F35">
        <w:trPr>
          <w:trHeight w:val="598"/>
          <w:jc w:val="center"/>
        </w:trPr>
        <w:tc>
          <w:tcPr>
            <w:tcW w:w="1728" w:type="dxa"/>
            <w:vAlign w:val="center"/>
          </w:tcPr>
          <w:p w:rsidR="004C0F35" w:rsidRDefault="008553B0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姓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名</w:t>
            </w:r>
          </w:p>
        </w:tc>
        <w:tc>
          <w:tcPr>
            <w:tcW w:w="1460" w:type="dxa"/>
            <w:vAlign w:val="center"/>
          </w:tcPr>
          <w:p w:rsidR="004C0F35" w:rsidRDefault="004C0F35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4C0F35" w:rsidRDefault="008553B0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性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4C0F35" w:rsidRDefault="004C0F35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C0F35" w:rsidRDefault="008553B0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出生年月</w:t>
            </w:r>
          </w:p>
        </w:tc>
        <w:tc>
          <w:tcPr>
            <w:tcW w:w="1260" w:type="dxa"/>
          </w:tcPr>
          <w:p w:rsidR="004C0F35" w:rsidRDefault="004C0F35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</w:tc>
      </w:tr>
      <w:tr w:rsidR="004C0F35">
        <w:trPr>
          <w:trHeight w:val="600"/>
          <w:jc w:val="center"/>
        </w:trPr>
        <w:tc>
          <w:tcPr>
            <w:tcW w:w="1728" w:type="dxa"/>
            <w:vAlign w:val="center"/>
          </w:tcPr>
          <w:p w:rsidR="004C0F35" w:rsidRDefault="008553B0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最高学历</w:t>
            </w:r>
          </w:p>
        </w:tc>
        <w:tc>
          <w:tcPr>
            <w:tcW w:w="1460" w:type="dxa"/>
            <w:vAlign w:val="center"/>
          </w:tcPr>
          <w:p w:rsidR="004C0F35" w:rsidRDefault="004C0F35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4C0F35" w:rsidRDefault="008553B0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毕业院校</w:t>
            </w:r>
          </w:p>
        </w:tc>
        <w:tc>
          <w:tcPr>
            <w:tcW w:w="3960" w:type="dxa"/>
            <w:gridSpan w:val="3"/>
            <w:vAlign w:val="center"/>
          </w:tcPr>
          <w:p w:rsidR="004C0F35" w:rsidRDefault="004C0F35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</w:tr>
      <w:tr w:rsidR="004C0F35">
        <w:trPr>
          <w:trHeight w:val="590"/>
          <w:jc w:val="center"/>
        </w:trPr>
        <w:tc>
          <w:tcPr>
            <w:tcW w:w="1728" w:type="dxa"/>
            <w:vAlign w:val="center"/>
          </w:tcPr>
          <w:p w:rsidR="004C0F35" w:rsidRDefault="008553B0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从事专业</w:t>
            </w:r>
          </w:p>
        </w:tc>
        <w:tc>
          <w:tcPr>
            <w:tcW w:w="1460" w:type="dxa"/>
            <w:vAlign w:val="center"/>
          </w:tcPr>
          <w:p w:rsidR="004C0F35" w:rsidRDefault="004C0F35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4C0F35" w:rsidRDefault="008553B0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专业技术职务</w:t>
            </w:r>
          </w:p>
        </w:tc>
        <w:tc>
          <w:tcPr>
            <w:tcW w:w="1440" w:type="dxa"/>
            <w:vAlign w:val="center"/>
          </w:tcPr>
          <w:p w:rsidR="004C0F35" w:rsidRDefault="004C0F35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C0F35" w:rsidRDefault="008553B0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聘任时间</w:t>
            </w:r>
          </w:p>
        </w:tc>
        <w:tc>
          <w:tcPr>
            <w:tcW w:w="1260" w:type="dxa"/>
          </w:tcPr>
          <w:p w:rsidR="004C0F35" w:rsidRDefault="004C0F35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</w:tc>
      </w:tr>
      <w:tr w:rsidR="004C0F35">
        <w:trPr>
          <w:trHeight w:val="2430"/>
          <w:jc w:val="center"/>
        </w:trPr>
        <w:tc>
          <w:tcPr>
            <w:tcW w:w="1728" w:type="dxa"/>
            <w:vAlign w:val="center"/>
          </w:tcPr>
          <w:p w:rsidR="004C0F35" w:rsidRDefault="008553B0">
            <w:pPr>
              <w:spacing w:line="440" w:lineRule="exact"/>
              <w:jc w:val="center"/>
              <w:rPr>
                <w:rFonts w:ascii="仿宋_GB2312" w:hAns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免进修学习</w:t>
            </w:r>
          </w:p>
          <w:p w:rsidR="004C0F35" w:rsidRDefault="008553B0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原因</w:t>
            </w:r>
          </w:p>
        </w:tc>
        <w:tc>
          <w:tcPr>
            <w:tcW w:w="7200" w:type="dxa"/>
            <w:gridSpan w:val="5"/>
            <w:vAlign w:val="center"/>
          </w:tcPr>
          <w:p w:rsidR="004C0F35" w:rsidRDefault="008553B0">
            <w:pPr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b w:val="0"/>
                <w:sz w:val="24"/>
              </w:rPr>
            </w:pPr>
            <w:r>
              <w:rPr>
                <w:rFonts w:ascii="黑体" w:eastAsia="黑体" w:hAnsi="黑体" w:cs="黑体" w:hint="eastAsia"/>
                <w:b w:val="0"/>
                <w:sz w:val="24"/>
              </w:rPr>
              <w:t>任现职以来，符合下列条件之一的，可免进修学习：</w:t>
            </w:r>
          </w:p>
          <w:p w:rsidR="004C0F35" w:rsidRDefault="008553B0">
            <w:pPr>
              <w:adjustRightInd w:val="0"/>
              <w:snapToGrid w:val="0"/>
              <w:spacing w:line="320" w:lineRule="exact"/>
              <w:rPr>
                <w:rFonts w:ascii="仿宋_GB2312" w:hAnsi="仿宋"/>
                <w:b w:val="0"/>
                <w:snapToGrid w:val="0"/>
                <w:sz w:val="24"/>
              </w:rPr>
            </w:pPr>
            <w:r>
              <w:rPr>
                <w:rFonts w:ascii="仿宋" w:eastAsia="仿宋" w:hAnsi="仿宋" w:cs="仿宋" w:hint="eastAsia"/>
                <w:b w:val="0"/>
                <w:sz w:val="24"/>
              </w:rPr>
              <w:t>□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海外引进高层次人才</w:t>
            </w:r>
          </w:p>
          <w:p w:rsidR="004C0F35" w:rsidRDefault="008553B0">
            <w:pPr>
              <w:adjustRightInd w:val="0"/>
              <w:snapToGrid w:val="0"/>
              <w:spacing w:line="320" w:lineRule="exact"/>
              <w:rPr>
                <w:rFonts w:ascii="仿宋_GB2312" w:hAnsi="仿宋"/>
                <w:b w:val="0"/>
                <w:snapToGrid w:val="0"/>
                <w:sz w:val="24"/>
              </w:rPr>
            </w:pPr>
            <w:r>
              <w:rPr>
                <w:rFonts w:ascii="仿宋" w:eastAsia="仿宋" w:hAnsi="仿宋" w:cs="仿宋" w:hint="eastAsia"/>
                <w:b w:val="0"/>
                <w:sz w:val="24"/>
              </w:rPr>
              <w:t>□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援外、援藏、</w:t>
            </w:r>
            <w:proofErr w:type="gramStart"/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援彝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1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年</w:t>
            </w:r>
            <w:proofErr w:type="gramEnd"/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及以上</w:t>
            </w:r>
          </w:p>
          <w:p w:rsidR="004C0F35" w:rsidRDefault="008553B0">
            <w:pPr>
              <w:adjustRightInd w:val="0"/>
              <w:snapToGrid w:val="0"/>
              <w:spacing w:line="320" w:lineRule="exact"/>
              <w:rPr>
                <w:rFonts w:ascii="仿宋_GB2312" w:eastAsia="仿宋" w:hAnsi="仿宋"/>
                <w:b w:val="0"/>
                <w:snapToGrid w:val="0"/>
                <w:sz w:val="24"/>
              </w:rPr>
            </w:pPr>
            <w:r>
              <w:rPr>
                <w:rFonts w:ascii="仿宋" w:eastAsia="仿宋" w:hAnsi="仿宋" w:cs="仿宋" w:hint="eastAsia"/>
                <w:b w:val="0"/>
                <w:sz w:val="24"/>
              </w:rPr>
              <w:t>□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参加贫困地区“传帮带”工程服务期满考核合格及以上</w:t>
            </w:r>
          </w:p>
          <w:p w:rsidR="004C0F35" w:rsidRDefault="008553B0">
            <w:pPr>
              <w:adjustRightInd w:val="0"/>
              <w:snapToGrid w:val="0"/>
              <w:spacing w:line="320" w:lineRule="exact"/>
              <w:rPr>
                <w:rFonts w:ascii="仿宋_GB2312" w:eastAsia="仿宋" w:hAnsi="仿宋"/>
                <w:b w:val="0"/>
                <w:snapToGrid w:val="0"/>
                <w:sz w:val="24"/>
              </w:rPr>
            </w:pPr>
            <w:r>
              <w:rPr>
                <w:rFonts w:ascii="仿宋" w:eastAsia="仿宋" w:hAnsi="仿宋" w:cs="仿宋" w:hint="eastAsia"/>
                <w:b w:val="0"/>
                <w:sz w:val="24"/>
              </w:rPr>
              <w:t>□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取得住院医师、专科医师规范化培训或全科医师转岗、专科医师培训合格证</w:t>
            </w:r>
          </w:p>
          <w:p w:rsidR="004C0F35" w:rsidRDefault="008553B0">
            <w:pPr>
              <w:adjustRightInd w:val="0"/>
              <w:snapToGrid w:val="0"/>
              <w:spacing w:line="320" w:lineRule="exact"/>
              <w:rPr>
                <w:rFonts w:ascii="仿宋_GB2312" w:eastAsia="仿宋" w:cs="仿宋_GB2312"/>
                <w:b w:val="0"/>
                <w:sz w:val="24"/>
              </w:rPr>
            </w:pPr>
            <w:r>
              <w:rPr>
                <w:rFonts w:ascii="仿宋" w:eastAsia="仿宋" w:hAnsi="仿宋" w:cs="仿宋" w:hint="eastAsia"/>
                <w:b w:val="0"/>
                <w:sz w:val="24"/>
              </w:rPr>
              <w:t>□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取得省外或国外医疗机构同等时间进修合格证的临床、口腔医师</w:t>
            </w:r>
          </w:p>
        </w:tc>
      </w:tr>
      <w:tr w:rsidR="004C0F35">
        <w:trPr>
          <w:trHeight w:val="2900"/>
          <w:jc w:val="center"/>
        </w:trPr>
        <w:tc>
          <w:tcPr>
            <w:tcW w:w="1728" w:type="dxa"/>
            <w:vAlign w:val="center"/>
          </w:tcPr>
          <w:p w:rsidR="004C0F35" w:rsidRDefault="008553B0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所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在</w:t>
            </w:r>
          </w:p>
          <w:p w:rsidR="004C0F35" w:rsidRDefault="008553B0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单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位</w:t>
            </w:r>
          </w:p>
          <w:p w:rsidR="004C0F35" w:rsidRDefault="008553B0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审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查</w:t>
            </w:r>
          </w:p>
          <w:p w:rsidR="004C0F35" w:rsidRDefault="008553B0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意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见</w:t>
            </w:r>
          </w:p>
        </w:tc>
        <w:tc>
          <w:tcPr>
            <w:tcW w:w="7200" w:type="dxa"/>
            <w:gridSpan w:val="5"/>
          </w:tcPr>
          <w:p w:rsidR="004C0F35" w:rsidRDefault="004C0F35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4C0F35" w:rsidRDefault="004C0F35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4C0F35" w:rsidRDefault="004C0F35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4C0F35" w:rsidRDefault="004C0F35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4C0F35" w:rsidRDefault="008553B0">
            <w:pPr>
              <w:spacing w:line="440" w:lineRule="exact"/>
              <w:ind w:firstLineChars="1791" w:firstLine="4298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单位：（公章）</w:t>
            </w:r>
          </w:p>
          <w:p w:rsidR="004C0F35" w:rsidRDefault="008553B0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负责人：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年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月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日</w:t>
            </w:r>
          </w:p>
        </w:tc>
      </w:tr>
      <w:tr w:rsidR="004C0F35">
        <w:trPr>
          <w:trHeight w:val="2897"/>
          <w:jc w:val="center"/>
        </w:trPr>
        <w:tc>
          <w:tcPr>
            <w:tcW w:w="1728" w:type="dxa"/>
            <w:vAlign w:val="center"/>
          </w:tcPr>
          <w:p w:rsidR="004C0F35" w:rsidRDefault="008553B0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主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管</w:t>
            </w:r>
          </w:p>
          <w:p w:rsidR="004C0F35" w:rsidRDefault="008553B0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部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门</w:t>
            </w:r>
          </w:p>
          <w:p w:rsidR="004C0F35" w:rsidRDefault="008553B0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意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见</w:t>
            </w:r>
          </w:p>
        </w:tc>
        <w:tc>
          <w:tcPr>
            <w:tcW w:w="7200" w:type="dxa"/>
            <w:gridSpan w:val="5"/>
          </w:tcPr>
          <w:p w:rsidR="004C0F35" w:rsidRDefault="004C0F35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4C0F35" w:rsidRDefault="004C0F35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4C0F35" w:rsidRDefault="004C0F35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4C0F35" w:rsidRDefault="004C0F35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4C0F35" w:rsidRDefault="008553B0">
            <w:pPr>
              <w:spacing w:line="440" w:lineRule="exact"/>
              <w:ind w:firstLineChars="1791" w:firstLine="4298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单位：（公章）</w:t>
            </w:r>
          </w:p>
          <w:p w:rsidR="004C0F35" w:rsidRDefault="008553B0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负责人：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年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月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日</w:t>
            </w:r>
          </w:p>
        </w:tc>
      </w:tr>
    </w:tbl>
    <w:p w:rsidR="004C0F35" w:rsidRDefault="008553B0">
      <w:pPr>
        <w:adjustRightInd w:val="0"/>
        <w:snapToGrid w:val="0"/>
        <w:spacing w:line="300" w:lineRule="exact"/>
        <w:ind w:firstLineChars="200" w:firstLine="482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注：</w:t>
      </w:r>
      <w:r>
        <w:rPr>
          <w:rFonts w:ascii="仿宋_GB2312" w:hAnsi="仿宋" w:hint="eastAsia"/>
          <w:b w:val="0"/>
          <w:snapToGrid w:val="0"/>
          <w:sz w:val="24"/>
        </w:rPr>
        <w:t>1</w:t>
      </w:r>
      <w:r>
        <w:rPr>
          <w:rFonts w:ascii="仿宋_GB2312" w:hAnsi="仿宋"/>
          <w:b w:val="0"/>
          <w:snapToGrid w:val="0"/>
          <w:sz w:val="24"/>
        </w:rPr>
        <w:t>.</w:t>
      </w:r>
      <w:r>
        <w:rPr>
          <w:rFonts w:ascii="仿宋_GB2312" w:hAnsi="仿宋" w:hint="eastAsia"/>
          <w:b w:val="0"/>
          <w:snapToGrid w:val="0"/>
          <w:sz w:val="24"/>
        </w:rPr>
        <w:t>个人基本信息、学历信息、从事专业及专业技术职务情况须与申报信息一致；</w:t>
      </w:r>
      <w:r>
        <w:rPr>
          <w:rFonts w:ascii="仿宋_GB2312" w:hAnsi="仿宋" w:hint="eastAsia"/>
          <w:b w:val="0"/>
          <w:snapToGrid w:val="0"/>
          <w:sz w:val="24"/>
        </w:rPr>
        <w:t>2.</w:t>
      </w:r>
      <w:r>
        <w:rPr>
          <w:rFonts w:ascii="仿宋_GB2312" w:hAnsi="仿宋" w:hint="eastAsia"/>
          <w:b w:val="0"/>
          <w:snapToGrid w:val="0"/>
          <w:sz w:val="24"/>
        </w:rPr>
        <w:t>所在单位须</w:t>
      </w:r>
      <w:proofErr w:type="gramStart"/>
      <w:r>
        <w:rPr>
          <w:rFonts w:ascii="仿宋_GB2312" w:hAnsi="仿宋" w:hint="eastAsia"/>
          <w:b w:val="0"/>
          <w:snapToGrid w:val="0"/>
          <w:sz w:val="24"/>
        </w:rPr>
        <w:t>勾选免</w:t>
      </w:r>
      <w:proofErr w:type="gramEnd"/>
      <w:r>
        <w:rPr>
          <w:rFonts w:ascii="仿宋_GB2312" w:hAnsi="仿宋" w:hint="eastAsia"/>
          <w:b w:val="0"/>
          <w:snapToGrid w:val="0"/>
          <w:sz w:val="24"/>
        </w:rPr>
        <w:t>进修学习原因并附相关证明材料。弄虚作假者，三年内不得申报卫生高级专业技术职务任职资格。</w:t>
      </w:r>
    </w:p>
    <w:p w:rsidR="004C0F35" w:rsidRDefault="008553B0">
      <w:pPr>
        <w:adjustRightInd w:val="0"/>
        <w:snapToGrid w:val="0"/>
        <w:spacing w:line="500" w:lineRule="exact"/>
        <w:jc w:val="right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 xml:space="preserve">                    </w:t>
      </w:r>
      <w:r>
        <w:rPr>
          <w:rFonts w:ascii="仿宋_GB2312" w:hAnsi="宋体" w:hint="eastAsia"/>
          <w:sz w:val="24"/>
        </w:rPr>
        <w:t>四川省卫生健康委员会制</w:t>
      </w:r>
    </w:p>
    <w:p w:rsidR="004C0F35" w:rsidRDefault="004C0F35">
      <w:pPr>
        <w:spacing w:line="240" w:lineRule="exact"/>
      </w:pPr>
    </w:p>
    <w:p w:rsidR="004C0F35" w:rsidRDefault="004C0F35"/>
    <w:sectPr w:rsidR="004C0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B0" w:rsidRDefault="008553B0" w:rsidP="009B5FEB">
      <w:r>
        <w:separator/>
      </w:r>
    </w:p>
  </w:endnote>
  <w:endnote w:type="continuationSeparator" w:id="0">
    <w:p w:rsidR="008553B0" w:rsidRDefault="008553B0" w:rsidP="009B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B0" w:rsidRDefault="008553B0" w:rsidP="009B5FEB">
      <w:r>
        <w:separator/>
      </w:r>
    </w:p>
  </w:footnote>
  <w:footnote w:type="continuationSeparator" w:id="0">
    <w:p w:rsidR="008553B0" w:rsidRDefault="008553B0" w:rsidP="009B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C5"/>
    <w:rsid w:val="000A275A"/>
    <w:rsid w:val="000D57C5"/>
    <w:rsid w:val="00171BE3"/>
    <w:rsid w:val="004C0F35"/>
    <w:rsid w:val="008553B0"/>
    <w:rsid w:val="009B5FEB"/>
    <w:rsid w:val="00F24348"/>
    <w:rsid w:val="1135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b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b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b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b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Lenovo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rsk-ljq</cp:lastModifiedBy>
  <cp:revision>3</cp:revision>
  <dcterms:created xsi:type="dcterms:W3CDTF">2019-08-29T02:41:00Z</dcterms:created>
  <dcterms:modified xsi:type="dcterms:W3CDTF">2019-09-12T06:21:00Z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