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全体投资人承诺书</w:t>
      </w:r>
    </w:p>
    <w:p>
      <w:pPr>
        <w:spacing w:line="600" w:lineRule="exact"/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现向登记机关申请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(企业名称)的简易注销登记,并郑重承诺: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本企业申请注销登记前未发生债权债务/已将债权债务清算完结,不存在未结清清算费用、职工工资、社会保险费用、法定补偿金和未交清的应缴纳税款及其他未了结事务,清算工作已全面完结。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本企业承诺申请注销登记时不存在以下情形:涉及国家规定实施准入特别管理措施的外商投资企业;被列入企业经营异常名录或严重违法失信企业名单的;存在股权(投资权益)被冻结、出质或动产抵押等情形;　有正在被立案调查或采取行政强制、司法协助、被予以行政处罚等情形的;企业所属的非法人分支机构未办理注销登记的;曾被终止简易注销程序的;法律、行政法规或者国务院决定规定在注销登记前需经批准的;不适用企业简易注销登记的其他情形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本企业全体投资人对以上承诺的真实性负责,如果违法失信,则由全体投资人承担相应的法律后果和责任,并自愿接受相关行政执法部门的约束和惩戒。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全体投资人签字(盖章):</w:t>
      </w:r>
    </w:p>
    <w:p/>
    <w:p/>
    <w:p>
      <w:pPr>
        <w:ind w:firstLine="5760" w:firstLineChars="1800"/>
      </w:pPr>
      <w:r>
        <w:t>年</w:t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rPr>
          <w:rFonts w:hint="eastAsia"/>
          <w:lang w:val="en-US" w:eastAsia="zh-CN"/>
        </w:rPr>
        <w:t xml:space="preserve">  </w:t>
      </w:r>
      <w:r>
        <w:t>日</w:t>
      </w:r>
    </w:p>
    <w:p>
      <w:pPr>
        <w:ind w:firstLine="5760" w:firstLineChars="1800"/>
        <w:rPr>
          <w:rFonts w:hint="eastAsia"/>
          <w:lang w:eastAsia="zh-CN"/>
        </w:rPr>
      </w:pPr>
    </w:p>
    <w:p>
      <w:pPr>
        <w:jc w:val="both"/>
        <w:rPr>
          <w:rFonts w:hint="eastAsia" w:eastAsia="仿宋_GB2312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（特别注意：公司名称、全体股东亲笔</w:t>
      </w:r>
      <w:bookmarkStart w:id="0" w:name="_GoBack"/>
      <w:bookmarkEnd w:id="0"/>
      <w:r>
        <w:rPr>
          <w:rFonts w:hint="eastAsia"/>
          <w:color w:val="FF0000"/>
          <w:lang w:eastAsia="zh-CN"/>
        </w:rPr>
        <w:t>签字、日期、公司盖章</w:t>
      </w:r>
      <w:r>
        <w:rPr>
          <w:rFonts w:hint="eastAsia"/>
          <w:color w:val="FF0000"/>
          <w:lang w:val="en-US" w:eastAsia="zh-CN"/>
        </w:rPr>
        <w:t>4个要素缺一不可，一定要审核仔细后上传</w:t>
      </w:r>
      <w:r>
        <w:rPr>
          <w:rFonts w:hint="eastAsia"/>
          <w:color w:val="FF000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 val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8FF"/>
    <w:rsid w:val="00A32AC2"/>
    <w:rsid w:val="00BC08FF"/>
    <w:rsid w:val="00BE02CB"/>
    <w:rsid w:val="00DE652A"/>
    <w:rsid w:val="00F024EA"/>
    <w:rsid w:val="2D431AA5"/>
    <w:rsid w:val="625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no value" w:eastAsia="仿宋_GB2312" w:cs="宋体"/>
      <w:color w:val="000000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no value" w:eastAsia="仿宋_GB2312" w:cs="宋体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no value" w:eastAsia="仿宋_GB2312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2017-03-01T01:58:00Z</dcterms:created>
  <dc:creator>李果</dc:creator>
  <cp:lastModifiedBy>Administrator</cp:lastModifiedBy>
  <dcterms:modified xsi:type="dcterms:W3CDTF">2019-06-13T07:34:35Z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